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styl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b/>
          <w:i/>
          <w:color w:val="auto"/>
          <w:spacing w:val="0"/>
          <w:position w:val="0"/>
          <w:sz w:val="72"/>
          <w:u w:val="single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72"/>
          <w:u w:val="single"/>
          <w:shd w:fill="auto" w:val="clear"/>
        </w:rPr>
        <w:t xml:space="preserve">Mips Datapath Simulator</w:t>
      </w:r>
    </w:p>
    <w:p>
      <w:pPr>
        <w:spacing w:before="0" w:after="200" w:line="276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For computer architecture course.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u w:val="single"/>
          <w:shd w:fill="auto" w:val="clear"/>
        </w:rPr>
        <w:t xml:space="preserve">Brief Description 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This program simulates Assembly language as it primarily do two core important functions:</w:t>
      </w:r>
    </w:p>
    <w:p>
      <w:pPr>
        <w:numPr>
          <w:ilvl w:val="0"/>
          <w:numId w:val="4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Compiles the Mips instructions inserted by the user.</w:t>
      </w:r>
    </w:p>
    <w:p>
      <w:pPr>
        <w:numPr>
          <w:ilvl w:val="0"/>
          <w:numId w:val="4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Shows the full data path of the instruction selected by the user (Shows the value of each wire and the values of the control signals).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FF0000"/>
          <w:spacing w:val="0"/>
          <w:position w:val="0"/>
          <w:sz w:val="24"/>
          <w:u w:val="single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4"/>
          <w:u w:val="single"/>
          <w:shd w:fill="auto" w:val="clear"/>
        </w:rPr>
        <w:t xml:space="preserve">Example of “Insert Sort function”: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  <w:t xml:space="preserve"> </w:t>
      </w:r>
      <w:hyperlink xmlns:r="http://schemas.openxmlformats.org/officeDocument/2006/relationships" r:id="docRId0">
        <w:r>
          <w:rPr>
            <w:rFonts w:ascii="Calibri" w:hAnsi="Calibri" w:cs="Calibri" w:eastAsia="Calibri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https://www.youtube.com/watch?v=ziVH4l0FM38</w:t>
        </w:r>
      </w:hyperlink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u w:val="single"/>
          <w:shd w:fill="auto" w:val="clear"/>
        </w:rPr>
        <w:t xml:space="preserve">GUI Elements Included :</w:t>
      </w:r>
    </w:p>
    <w:p>
      <w:pPr>
        <w:numPr>
          <w:ilvl w:val="0"/>
          <w:numId w:val="6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Buttons that represent registers 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333" w:dyaOrig="4414">
          <v:rect xmlns:o="urn:schemas-microsoft-com:office:office" xmlns:v="urn:schemas-microsoft-com:vml" id="rectole0000000000" style="width:466.650000pt;height:220.700000pt" o:preferrelative="t" o:ole="">
            <o:lock v:ext="edit"/>
            <v:imagedata xmlns:r="http://schemas.openxmlformats.org/officeDocument/2006/relationships" r:id="docRId2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1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These buttons represent all the registers that the user can use and each button has a small JLabel beneath it representing its current value.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       </w:t>
      </w:r>
      <w:r>
        <w:object w:dxaOrig="7025" w:dyaOrig="4049">
          <v:rect xmlns:o="urn:schemas-microsoft-com:office:office" xmlns:v="urn:schemas-microsoft-com:vml" id="rectole0000000001" style="width:351.250000pt;height:202.450000pt" o:preferrelative="t" o:ole="">
            <o:lock v:ext="edit"/>
            <v:imagedata xmlns:r="http://schemas.openxmlformats.org/officeDocument/2006/relationships" r:id="docRId4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3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To edit a register value, click on its name and a window will appear. Write a number then press save.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9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Program Text Field: holds the instructions that is going to be executed.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333" w:dyaOrig="4414">
          <v:rect xmlns:o="urn:schemas-microsoft-com:office:office" xmlns:v="urn:schemas-microsoft-com:vml" id="rectole0000000002" style="width:466.650000pt;height:220.700000pt" o:preferrelative="t" o:ole="">
            <o:lock v:ext="edit"/>
            <v:imagedata xmlns:r="http://schemas.openxmlformats.org/officeDocument/2006/relationships" r:id="docRId6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5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1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Middle Text Area: shows the full data path of the instructions. i.e. Shows the value of each wire and the value of each control on the MIPS implementation.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333" w:dyaOrig="4414">
          <v:rect xmlns:o="urn:schemas-microsoft-com:office:office" xmlns:v="urn:schemas-microsoft-com:vml" id="rectole0000000003" style="width:466.650000pt;height:220.700000pt" o:preferrelative="t" o:ole="">
            <o:lock v:ext="edit"/>
            <v:imagedata xmlns:r="http://schemas.openxmlformats.org/officeDocument/2006/relationships" r:id="docRId8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7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3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Memory Text Area: shows the values assigned to each memory address.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333" w:dyaOrig="4414">
          <v:rect xmlns:o="urn:schemas-microsoft-com:office:office" xmlns:v="urn:schemas-microsoft-com:vml" id="rectole0000000004" style="width:466.650000pt;height:220.700000pt" o:preferrelative="t" o:ole="">
            <o:lock v:ext="edit"/>
            <v:imagedata xmlns:r="http://schemas.openxmlformats.org/officeDocument/2006/relationships" r:id="docRId10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9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5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Advanced Menu: shows a wide range of the programs extra functionality.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333" w:dyaOrig="4414">
          <v:rect xmlns:o="urn:schemas-microsoft-com:office:office" xmlns:v="urn:schemas-microsoft-com:vml" id="rectole0000000005" style="width:466.650000pt;height:220.700000pt" o:preferrelative="t" o:ole="">
            <o:lock v:ext="edit"/>
            <v:imagedata xmlns:r="http://schemas.openxmlformats.org/officeDocument/2006/relationships" r:id="docRId12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1"/>
        </w:object>
      </w:r>
    </w:p>
    <w:p>
      <w:pPr>
        <w:numPr>
          <w:ilvl w:val="0"/>
          <w:numId w:val="17"/>
        </w:numPr>
        <w:spacing w:before="0" w:after="200" w:line="276"/>
        <w:ind w:right="0" w:left="63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Speed up: Instructions run faster by 100 milliseconds.</w:t>
      </w:r>
    </w:p>
    <w:p>
      <w:pPr>
        <w:numPr>
          <w:ilvl w:val="0"/>
          <w:numId w:val="17"/>
        </w:numPr>
        <w:spacing w:before="0" w:after="200" w:line="276"/>
        <w:ind w:right="0" w:left="63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Speed down: Instructions run slower by 100 milliseconds.</w:t>
      </w:r>
    </w:p>
    <w:p>
      <w:pPr>
        <w:numPr>
          <w:ilvl w:val="0"/>
          <w:numId w:val="17"/>
        </w:numPr>
        <w:spacing w:before="0" w:after="200" w:line="276"/>
        <w:ind w:right="0" w:left="63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Run Immediately: Run program in almost one second.</w:t>
      </w:r>
    </w:p>
    <w:p>
      <w:pPr>
        <w:numPr>
          <w:ilvl w:val="0"/>
          <w:numId w:val="17"/>
        </w:numPr>
        <w:spacing w:before="0" w:after="200" w:line="276"/>
        <w:ind w:right="0" w:left="63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Stop Running: Pause the program.</w:t>
      </w:r>
    </w:p>
    <w:p>
      <w:pPr>
        <w:numPr>
          <w:ilvl w:val="0"/>
          <w:numId w:val="17"/>
        </w:numPr>
        <w:spacing w:before="0" w:after="200" w:line="276"/>
        <w:ind w:right="0" w:left="63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Continue Running: Restore the program.</w:t>
      </w:r>
    </w:p>
    <w:p>
      <w:pPr>
        <w:numPr>
          <w:ilvl w:val="0"/>
          <w:numId w:val="17"/>
        </w:numPr>
        <w:spacing w:before="0" w:after="200" w:line="276"/>
        <w:ind w:right="0" w:left="63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Clear Memory: Restore all memory values to zeros.</w:t>
      </w:r>
    </w:p>
    <w:p>
      <w:pPr>
        <w:numPr>
          <w:ilvl w:val="0"/>
          <w:numId w:val="17"/>
        </w:numPr>
        <w:spacing w:before="0" w:after="200" w:line="276"/>
        <w:ind w:right="0" w:left="63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Clear Registers: Restore registers values to zeros (except stack pointer).</w:t>
      </w:r>
    </w:p>
    <w:p>
      <w:pPr>
        <w:numPr>
          <w:ilvl w:val="0"/>
          <w:numId w:val="17"/>
        </w:numPr>
        <w:spacing w:before="0" w:after="200" w:line="276"/>
        <w:ind w:right="0" w:left="63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Clear all: Clears memory and registers.</w:t>
      </w:r>
    </w:p>
    <w:p>
      <w:pPr>
        <w:numPr>
          <w:ilvl w:val="0"/>
          <w:numId w:val="17"/>
        </w:numPr>
        <w:spacing w:before="0" w:after="200" w:line="276"/>
        <w:ind w:right="0" w:left="63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Data path output: Whether decimal or binary (does not work perfectly).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9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Memory Window.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881" w:dyaOrig="5426">
          <v:rect xmlns:o="urn:schemas-microsoft-com:office:office" xmlns:v="urn:schemas-microsoft-com:vml" id="rectole0000000006" style="width:494.050000pt;height:271.300000pt" o:preferrelative="t" o:ole="">
            <o:lock v:ext="edit"/>
            <v:imagedata xmlns:r="http://schemas.openxmlformats.org/officeDocument/2006/relationships" r:id="docRId14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3"/>
        </w:objec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To add a value in memory: First, type the address in the first box, it must be divisible by four. Then in bottom box write the actual value. Don’t forget to press Initialize. 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The picture also shows the needed register values for the program “Insert Sort”.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Note: Memory values of zeros are never printed. Please don’t use a zero.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860" w:dyaOrig="11338">
          <v:rect xmlns:o="urn:schemas-microsoft-com:office:office" xmlns:v="urn:schemas-microsoft-com:vml" id="rectole0000000007" style="width:493.000000pt;height:566.900000pt" o:preferrelative="t" o:ole="">
            <o:lock v:ext="edit"/>
            <v:imagedata xmlns:r="http://schemas.openxmlformats.org/officeDocument/2006/relationships" r:id="docRId16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5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To specify the starting address, use the box on the upper right (number must be div by four) and then press “Save Inst Add”.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23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The small 4 bottoms below the Program:</w:t>
      </w:r>
    </w:p>
    <w:p>
      <w:pPr>
        <w:numPr>
          <w:ilvl w:val="0"/>
          <w:numId w:val="23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“Run all” Runs the whole program according to the cycle speed.</w:t>
      </w:r>
    </w:p>
    <w:p>
      <w:pPr>
        <w:numPr>
          <w:ilvl w:val="0"/>
          <w:numId w:val="23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“Run 1Line” Runs a single line and then stops, you have to press again to run the next Instruction.</w:t>
      </w:r>
    </w:p>
    <w:p>
      <w:pPr>
        <w:numPr>
          <w:ilvl w:val="0"/>
          <w:numId w:val="23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“Advanced opens up the advanced window.</w:t>
      </w:r>
    </w:p>
    <w:p>
      <w:pPr>
        <w:numPr>
          <w:ilvl w:val="0"/>
          <w:numId w:val="23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“Reset” Clears the memory, registers, and resets everything.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36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Simulation Programs:</w:t>
      </w:r>
    </w:p>
    <w:p>
      <w:pPr>
        <w:numPr>
          <w:ilvl w:val="0"/>
          <w:numId w:val="26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Factorial.</w:t>
      </w:r>
    </w:p>
    <w:p>
      <w:pPr>
        <w:numPr>
          <w:ilvl w:val="0"/>
          <w:numId w:val="26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GCD Rec.</w:t>
      </w:r>
    </w:p>
    <w:p>
      <w:pPr>
        <w:numPr>
          <w:ilvl w:val="0"/>
          <w:numId w:val="26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GCD non rec.</w:t>
      </w:r>
    </w:p>
    <w:p>
      <w:pPr>
        <w:numPr>
          <w:ilvl w:val="0"/>
          <w:numId w:val="26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Fibonacci.</w:t>
      </w:r>
    </w:p>
    <w:p>
      <w:pPr>
        <w:numPr>
          <w:ilvl w:val="0"/>
          <w:numId w:val="26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Insertion sort.</w:t>
      </w:r>
    </w:p>
    <w:p>
      <w:pPr>
        <w:numPr>
          <w:ilvl w:val="0"/>
          <w:numId w:val="26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Array sum.</w:t>
      </w:r>
    </w:p>
    <w:p>
      <w:pPr>
        <w:numPr>
          <w:ilvl w:val="0"/>
          <w:numId w:val="26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Power of a number (not included in advanced menu).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You can choose one of them from the Advanced Menu.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Program instructions format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Only one space after the function name, and same for a label. No spaces after any commas.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Small letters for everything except labels.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“LABEL: add $t1,$t2,$t3”</w:t>
        <w:tab/>
        <w:t xml:space="preserve">Correct format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“LABEL: add $t1,$t2,$t3 ”</w:t>
        <w:tab/>
        <w:t xml:space="preserve">Wrong (space after the last register)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br/>
        <w:t xml:space="preserve">“LABEL : j  LABEL”</w:t>
        <w:tab/>
        <w:t xml:space="preserve">Wrong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“jr $ra”</w:t>
        <w:tab/>
        <w:tab/>
        <w:t xml:space="preserve">Correct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Data path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 </w:t>
      </w:r>
      <w:r>
        <w:object w:dxaOrig="8503" w:dyaOrig="6398">
          <v:rect xmlns:o="urn:schemas-microsoft-com:office:office" xmlns:v="urn:schemas-microsoft-com:vml" id="rectole0000000008" style="width:425.150000pt;height:319.900000pt" o:preferrelative="t" o:ole="">
            <o:lock v:ext="edit"/>
            <v:imagedata xmlns:r="http://schemas.openxmlformats.org/officeDocument/2006/relationships" r:id="docRId18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7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object w:dxaOrig="7633" w:dyaOrig="5081">
          <v:rect xmlns:o="urn:schemas-microsoft-com:office:office" xmlns:v="urn:schemas-microsoft-com:vml" id="rectole0000000009" style="width:381.650000pt;height:254.050000pt" o:preferrelative="t" o:ole="">
            <o:lock v:ext="edit"/>
            <v:imagedata xmlns:r="http://schemas.openxmlformats.org/officeDocument/2006/relationships" r:id="docRId20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9"/>
        </w:objec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Truth Table for Opcode to Control signals</w:t>
      </w:r>
      <w:r>
        <w:object w:dxaOrig="11358" w:dyaOrig="2834">
          <v:rect xmlns:o="urn:schemas-microsoft-com:office:office" xmlns:v="urn:schemas-microsoft-com:vml" id="rectole0000000010" style="width:567.900000pt;height:141.700000pt" o:preferrelative="t" o:ole="">
            <o:lock v:ext="edit"/>
            <v:imagedata xmlns:r="http://schemas.openxmlformats.org/officeDocument/2006/relationships" r:id="docRId22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1"/>
        </w:objec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Logic Diagram for Opcode</w:t>
      </w:r>
      <w:r>
        <w:object w:dxaOrig="7107" w:dyaOrig="8908">
          <v:rect xmlns:o="urn:schemas-microsoft-com:office:office" xmlns:v="urn:schemas-microsoft-com:vml" id="rectole0000000011" style="width:355.350000pt;height:445.40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3"/>
        </w:objec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Mem Read in R-Format and addi could’ve been zeros. We have put “don't care” for easier implementation but its path is secured by not selecting it in mux 3.</w: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num w:numId="4">
    <w:abstractNumId w:val="54"/>
  </w:num>
  <w:num w:numId="6">
    <w:abstractNumId w:val="48"/>
  </w:num>
  <w:num w:numId="9">
    <w:abstractNumId w:val="42"/>
  </w:num>
  <w:num w:numId="11">
    <w:abstractNumId w:val="36"/>
  </w:num>
  <w:num w:numId="13">
    <w:abstractNumId w:val="30"/>
  </w:num>
  <w:num w:numId="15">
    <w:abstractNumId w:val="24"/>
  </w:num>
  <w:num w:numId="17">
    <w:abstractNumId w:val="18"/>
  </w:num>
  <w:num w:numId="19">
    <w:abstractNumId w:val="12"/>
  </w:num>
  <w:num w:numId="23">
    <w:abstractNumId w:val="6"/>
  </w:num>
  <w:num w:numId="26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8.bin" Id="docRId17" Type="http://schemas.openxmlformats.org/officeDocument/2006/relationships/oleObject" /><Relationship Target="media/image11.wmf" Id="docRId24" Type="http://schemas.openxmlformats.org/officeDocument/2006/relationships/image" /><Relationship Target="embeddings/oleObject3.bin" Id="docRId7" Type="http://schemas.openxmlformats.org/officeDocument/2006/relationships/oleObject" /><Relationship Target="media/image6.wmf" Id="docRId14" Type="http://schemas.openxmlformats.org/officeDocument/2006/relationships/image" /><Relationship Target="embeddings/oleObject11.bin" Id="docRId23" Type="http://schemas.openxmlformats.org/officeDocument/2006/relationships/oleObject" /><Relationship Target="media/image2.wmf" Id="docRId6" Type="http://schemas.openxmlformats.org/officeDocument/2006/relationships/image" /><Relationship Target="embeddings/oleObject0.bin" Id="docRId1" Type="http://schemas.openxmlformats.org/officeDocument/2006/relationships/oleObject" /><Relationship Target="embeddings/oleObject7.bin" Id="docRId15" Type="http://schemas.openxmlformats.org/officeDocument/2006/relationships/oleObject" /><Relationship Target="media/image10.wmf" Id="docRId22" Type="http://schemas.openxmlformats.org/officeDocument/2006/relationships/image" /><Relationship Target="embeddings/oleObject4.bin" Id="docRId9" Type="http://schemas.openxmlformats.org/officeDocument/2006/relationships/oleObject" /><Relationship TargetMode="External" Target="https://www.youtube.com/watch?v=ziVH4l0FM38" Id="docRId0" Type="http://schemas.openxmlformats.org/officeDocument/2006/relationships/hyperlink" /><Relationship Target="media/image5.wmf" Id="docRId12" Type="http://schemas.openxmlformats.org/officeDocument/2006/relationships/image" /><Relationship Target="media/image7.wmf" Id="docRId16" Type="http://schemas.openxmlformats.org/officeDocument/2006/relationships/image" /><Relationship Target="embeddings/oleObject10.bin" Id="docRId21" Type="http://schemas.openxmlformats.org/officeDocument/2006/relationships/oleObject" /><Relationship Target="numbering.xml" Id="docRId25" Type="http://schemas.openxmlformats.org/officeDocument/2006/relationships/numbering" /><Relationship Target="media/image1.wmf" Id="docRId4" Type="http://schemas.openxmlformats.org/officeDocument/2006/relationships/image" /><Relationship Target="media/image3.wmf" Id="docRId8" Type="http://schemas.openxmlformats.org/officeDocument/2006/relationships/image" /><Relationship Target="embeddings/oleObject6.bin" Id="docRId13" Type="http://schemas.openxmlformats.org/officeDocument/2006/relationships/oleObject" /><Relationship Target="media/image9.wmf" Id="docRId20" Type="http://schemas.openxmlformats.org/officeDocument/2006/relationships/image" /><Relationship Target="embeddings/oleObject1.bin" Id="docRId3" Type="http://schemas.openxmlformats.org/officeDocument/2006/relationships/oleObject" /><Relationship Target="media/image4.wmf" Id="docRId10" Type="http://schemas.openxmlformats.org/officeDocument/2006/relationships/image" /><Relationship Target="media/image8.wmf" Id="docRId18" Type="http://schemas.openxmlformats.org/officeDocument/2006/relationships/image" /><Relationship Target="media/image0.wmf" Id="docRId2" Type="http://schemas.openxmlformats.org/officeDocument/2006/relationships/image" /><Relationship Target="embeddings/oleObject5.bin" Id="docRId11" Type="http://schemas.openxmlformats.org/officeDocument/2006/relationships/oleObject" /><Relationship Target="embeddings/oleObject9.bin" Id="docRId19" Type="http://schemas.openxmlformats.org/officeDocument/2006/relationships/oleObject" /><Relationship Target="styles.xml" Id="docRId26" Type="http://schemas.openxmlformats.org/officeDocument/2006/relationships/styles" /><Relationship Target="embeddings/oleObject2.bin" Id="docRId5" Type="http://schemas.openxmlformats.org/officeDocument/2006/relationships/oleObject" /></Relationships>
</file>